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rFonts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  <w:lang w:eastAsia="zh-CN"/>
        </w:rPr>
        <w:t>四川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8"/>
        </w:rPr>
        <w:t>西南交通大学教育基金会会议审批表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Cs w:val="28"/>
        </w:rPr>
      </w:pP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552"/>
        <w:gridCol w:w="223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会议名称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会议举办地点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261" w:type="dxa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会期（起止时间）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ind w:firstLine="600" w:firstLineChars="25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年</w:t>
            </w:r>
            <w:r>
              <w:rPr>
                <w:rFonts w:ascii="仿宋" w:hAnsi="仿宋"/>
              </w:rPr>
              <w:t xml:space="preserve">   </w:t>
            </w:r>
            <w:r>
              <w:rPr>
                <w:rFonts w:hint="eastAsia" w:ascii="仿宋" w:hAnsi="仿宋"/>
              </w:rPr>
              <w:t>月</w:t>
            </w:r>
            <w:r>
              <w:rPr>
                <w:rFonts w:ascii="仿宋" w:hAnsi="仿宋"/>
              </w:rPr>
              <w:t xml:space="preserve">   </w:t>
            </w:r>
            <w:r>
              <w:rPr>
                <w:rFonts w:hint="eastAsia" w:ascii="仿宋" w:hAnsi="仿宋"/>
              </w:rPr>
              <w:t>日    至</w:t>
            </w:r>
            <w:r>
              <w:rPr>
                <w:rFonts w:ascii="仿宋" w:hAnsi="仿宋"/>
              </w:rPr>
              <w:t xml:space="preserve">    </w:t>
            </w:r>
            <w:r>
              <w:rPr>
                <w:rFonts w:hint="eastAsia" w:ascii="仿宋" w:hAnsi="仿宋"/>
              </w:rPr>
              <w:t>年</w:t>
            </w:r>
            <w:r>
              <w:rPr>
                <w:rFonts w:ascii="仿宋" w:hAnsi="仿宋"/>
              </w:rPr>
              <w:t xml:space="preserve">   </w:t>
            </w:r>
            <w:r>
              <w:rPr>
                <w:rFonts w:hint="eastAsia" w:ascii="仿宋" w:hAnsi="仿宋"/>
              </w:rPr>
              <w:t>月</w:t>
            </w:r>
            <w:r>
              <w:rPr>
                <w:rFonts w:ascii="仿宋" w:hAnsi="仿宋"/>
              </w:rPr>
              <w:t xml:space="preserve">   </w:t>
            </w:r>
            <w:r>
              <w:rPr>
                <w:rFonts w:hint="eastAsia" w:ascii="仿宋" w:hAnsi="仿宋"/>
              </w:rPr>
              <w:t>日共</w:t>
            </w:r>
            <w:r>
              <w:rPr>
                <w:rFonts w:ascii="仿宋" w:hAnsi="仿宋"/>
              </w:rPr>
              <w:t xml:space="preserve">   </w:t>
            </w:r>
            <w:r>
              <w:rPr>
                <w:rFonts w:hint="eastAsia" w:ascii="仿宋" w:hAnsi="仿宋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会议规模（参会人员人数）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会议工作人员人数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是否</w:t>
            </w:r>
            <w:r>
              <w:rPr>
                <w:rFonts w:ascii="仿宋" w:hAnsi="仿宋"/>
              </w:rPr>
              <w:t>有外籍人员参会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仿宋" w:hAnsi="仿宋"/>
              </w:rPr>
            </w:pPr>
            <w:r>
              <w:rPr>
                <w:rFonts w:hint="eastAsia" w:ascii="宋体" w:hAnsi="宋体"/>
                <w:szCs w:val="21"/>
              </w:rPr>
              <w:t>会议经费列支项目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项目名称：              □项目编码：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会议费开支范围（费用类型）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会议费预算总额（预算数）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申请单位审批意见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项目负责人签字：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经办人</w:t>
            </w:r>
            <w:r>
              <w:rPr>
                <w:rFonts w:ascii="仿宋" w:hAnsi="仿宋"/>
              </w:rPr>
              <w:t>：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联系</w:t>
            </w:r>
            <w:r>
              <w:rPr>
                <w:rFonts w:ascii="仿宋" w:hAnsi="仿宋"/>
              </w:rPr>
              <w:t>电话：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申请日期：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单位盖章：</w:t>
            </w:r>
          </w:p>
          <w:p>
            <w:pPr>
              <w:spacing w:line="360" w:lineRule="auto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3261" w:type="dxa"/>
          </w:tcPr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基金会审批意见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</w:p>
        </w:tc>
        <w:tc>
          <w:tcPr>
            <w:tcW w:w="6662" w:type="dxa"/>
            <w:gridSpan w:val="3"/>
          </w:tcPr>
          <w:p>
            <w:pPr>
              <w:spacing w:line="360" w:lineRule="auto"/>
              <w:rPr>
                <w:rFonts w:ascii="仿宋" w:hAnsi="仿宋"/>
              </w:rPr>
            </w:pP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审批人</w:t>
            </w:r>
            <w:r>
              <w:rPr>
                <w:rFonts w:ascii="仿宋" w:hAnsi="仿宋"/>
              </w:rPr>
              <w:t>签字</w:t>
            </w:r>
            <w:r>
              <w:rPr>
                <w:rFonts w:hint="eastAsia" w:ascii="仿宋" w:hAnsi="仿宋"/>
              </w:rPr>
              <w:t>: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批准日期：</w:t>
            </w:r>
          </w:p>
          <w:p>
            <w:pPr>
              <w:spacing w:line="360" w:lineRule="auto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单位盖章：</w:t>
            </w:r>
          </w:p>
        </w:tc>
      </w:tr>
    </w:tbl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注：本审批单一式两份，一份交财务部作为报销依据，一份交审批单位留存。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Y2RkNzExMTc2Mjc3NDhlMDc0NDRjNTJjYmYzZTIifQ=="/>
  </w:docVars>
  <w:rsids>
    <w:rsidRoot w:val="00666263"/>
    <w:rsid w:val="002F703C"/>
    <w:rsid w:val="00666263"/>
    <w:rsid w:val="00A04EBA"/>
    <w:rsid w:val="00D2482C"/>
    <w:rsid w:val="495814AB"/>
    <w:rsid w:val="579C296C"/>
    <w:rsid w:val="6A0348DE"/>
    <w:rsid w:val="72D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sz w:val="2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2024-03-07T06:36:00Z</dcterms:created>
  <dc:creator>User</dc:creator>
  <cp:lastModifiedBy>Yashee。</cp:lastModifiedBy>
  <dcterms:modified xsi:type="dcterms:W3CDTF">2024-03-22T07:59:52Z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CC3803C26D354DC595E0E3D9FBDF3FA3_12</vt:lpwstr>
  </property>
</Properties>
</file>